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AF64A4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Biznesu i zarządzania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9331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260AA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C76889" w:rsidRPr="00C76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2025/2026</w:t>
      </w:r>
      <w:r w:rsidRP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w oparciu o program nauczania 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76889">
        <w:t>Krok w biznes i zarządzanie – program nauczania biznesu</w:t>
      </w:r>
      <w:r w:rsidR="00E60D46">
        <w:t xml:space="preserve"> </w:t>
      </w:r>
      <w:r w:rsidR="00C76889">
        <w:t xml:space="preserve">  i zarządzania w zakresie podstawowym dla liceum ogólnokształcącego i technikum” </w:t>
      </w:r>
      <w:r w:rsidRPr="00AF64A4">
        <w:rPr>
          <w:rFonts w:ascii="Times New Roman" w:hAnsi="Times New Roman" w:cs="Times New Roman"/>
          <w:b/>
          <w:bCs/>
          <w:sz w:val="24"/>
          <w:szCs w:val="24"/>
        </w:rPr>
        <w:t xml:space="preserve"> oraz s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C76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AF64A4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AF64A4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Default="00947C8D" w:rsidP="00947C8D">
      <w:pPr>
        <w:pStyle w:val="Akapitzlist"/>
        <w:numPr>
          <w:ilvl w:val="0"/>
          <w:numId w:val="3"/>
        </w:numPr>
        <w:rPr>
          <w:sz w:val="32"/>
          <w:szCs w:val="32"/>
        </w:rPr>
      </w:pPr>
      <w:r w:rsidRPr="00AF64A4">
        <w:rPr>
          <w:sz w:val="32"/>
          <w:szCs w:val="32"/>
        </w:rPr>
        <w:t>Wymagania edukacyjne</w:t>
      </w:r>
    </w:p>
    <w:p w:rsidR="00933162" w:rsidRDefault="00933162" w:rsidP="00933162">
      <w:pPr>
        <w:pStyle w:val="Akapitzlist"/>
        <w:ind w:left="1080" w:firstLine="0"/>
        <w:rPr>
          <w:sz w:val="32"/>
          <w:szCs w:val="32"/>
        </w:rPr>
      </w:pP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Wymagania na poszczególne oceny</w:t>
            </w:r>
          </w:p>
        </w:tc>
      </w:tr>
      <w:tr w:rsidR="00933162" w:rsidRPr="00D83BDA" w:rsidTr="00B40C6D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konieczne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dopuszczająca)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color w:val="000000"/>
              </w:rPr>
            </w:pPr>
            <w:r w:rsidRPr="004D0AF5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podstawowe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dostateczna)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rozszerzające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dopełniające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bardzo dobra)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wykraczające</w:t>
            </w:r>
          </w:p>
          <w:p w:rsidR="00933162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  <w:b/>
                <w:bCs/>
                <w:color w:val="000000"/>
              </w:rPr>
              <w:t>(ocena celująca)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cstheme="minorHAnsi"/>
                <w:color w:val="000000"/>
              </w:rPr>
            </w:pPr>
            <w:r w:rsidRPr="005A428D">
              <w:rPr>
                <w:rFonts w:cstheme="minorHAnsi"/>
                <w:b/>
                <w:color w:val="000000"/>
              </w:rPr>
              <w:t>Uczeń:</w:t>
            </w:r>
          </w:p>
        </w:tc>
      </w:tr>
      <w:tr w:rsidR="00933162" w:rsidRPr="00D83BDA" w:rsidTr="00B40C6D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cstheme="minorHAnsi"/>
                <w:b/>
              </w:rPr>
              <w:t>I. Usługi finansowe i ubezpieczenia społeczne</w:t>
            </w:r>
          </w:p>
        </w:tc>
      </w:tr>
      <w:tr w:rsidR="00933162" w:rsidRPr="00D83BDA" w:rsidTr="00B40C6D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rynku finansowego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terminów: </w:t>
            </w:r>
            <w:r w:rsidRPr="004D0AF5">
              <w:rPr>
                <w:rFonts w:cstheme="minorHAnsi"/>
                <w:i/>
              </w:rPr>
              <w:t>limit debetowy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kapitalizacja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odsetek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karta płatnicza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gwarancja depozytów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wymienia podstawowe rodzaje usług bankowych,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kredyt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kredyt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konsumencki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rzeczywista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roczna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stopa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oprocentowania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pożyczka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zastaw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hipoteczny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zdolność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kredytowa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identyfikuje rodzaje </w:t>
            </w:r>
            <w:r w:rsidRPr="004D0AF5">
              <w:rPr>
                <w:rFonts w:cstheme="minorHAnsi"/>
              </w:rPr>
              <w:lastRenderedPageBreak/>
              <w:t>kredytów według różnych kryteriów,</w:t>
            </w:r>
          </w:p>
          <w:p w:rsidR="00933162" w:rsidRPr="00933162" w:rsidRDefault="00933162" w:rsidP="00933162">
            <w:pPr>
              <w:tabs>
                <w:tab w:val="left" w:pos="0"/>
              </w:tabs>
              <w:rPr>
                <w:rFonts w:cstheme="minorHAnsi"/>
                <w:color w:val="000000"/>
              </w:rPr>
            </w:pPr>
            <w:r>
              <w:rPr>
                <w:rFonts w:cstheme="minorHAnsi"/>
                <w:sz w:val="24"/>
                <w:szCs w:val="24"/>
              </w:rPr>
              <w:t>wy</w:t>
            </w:r>
            <w:r w:rsidRPr="00933162">
              <w:rPr>
                <w:rFonts w:cstheme="minorHAnsi"/>
                <w:sz w:val="24"/>
                <w:szCs w:val="24"/>
              </w:rPr>
              <w:t>mienia zasady bezpieczeństwa i zagrożenia przy korzystaniu z systemów elektronicznych związanych kredytami,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ubezpieczenie,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ubezpieczyciel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ubezpieczony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polisa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ubezpieczeniowa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ogólne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warunki ubezpieczenia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suma ubezpieczenia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 wwy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mienia i rozumie zasady bezpieczeństwa i zagrożenia przy korzystaniu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:rsidR="00933162" w:rsidRPr="004D0AF5" w:rsidRDefault="00933162" w:rsidP="00B40C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6"/>
              </w:tabs>
              <w:spacing w:after="0"/>
              <w:ind w:left="6"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przedstawia międzysektorowe instytucje rynku finansowego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rozróżnia rodzaje kont osobistych,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wybranych usług bankowych,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podstawowe prawa przysługujące kredytobiorcy w wypadku umowy kredytu konsumenckiego,</w:t>
            </w:r>
          </w:p>
          <w:p w:rsidR="00933162" w:rsidRPr="004D0AF5" w:rsidRDefault="00933162" w:rsidP="00B40C6D">
            <w:pPr>
              <w:tabs>
                <w:tab w:val="left" w:pos="6"/>
                <w:tab w:val="left" w:pos="111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najważniejsze kryteria oceny zdolności kredytowej stosowane przez banki,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podaje różnice między kredytem a pożyczką,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cstheme="minorHAnsi"/>
              </w:rPr>
              <w:t>pozabankowych</w:t>
            </w:r>
            <w:proofErr w:type="spellEnd"/>
            <w:r w:rsidRPr="004D0AF5">
              <w:rPr>
                <w:rFonts w:cstheme="minorHAnsi"/>
              </w:rPr>
              <w:t xml:space="preserve"> instytucji pożyczkowych w zakresie </w:t>
            </w:r>
            <w:r w:rsidRPr="004D0AF5">
              <w:rPr>
                <w:rFonts w:cstheme="minorHAnsi"/>
              </w:rPr>
              <w:lastRenderedPageBreak/>
              <w:t>kredytów i pożyczek,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6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ubezpieczeń według różnych kryteriów,</w:t>
            </w:r>
          </w:p>
          <w:p w:rsidR="00933162" w:rsidRPr="004D0AF5" w:rsidRDefault="00933162" w:rsidP="00B40C6D">
            <w:pPr>
              <w:spacing w:after="0"/>
              <w:ind w:hanging="6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porównuje oferty zakładów ubezpieczeń na przykładzie ubezpieczenia nieruchomości,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wyjaśnia zasady funkcjonowania lokat bankowych, wymienia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charakteryzuje ich rodzaje,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>• identyfikuje rodzaje kart płatniczych,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</w:rPr>
            </w:pPr>
            <w:r w:rsidRPr="004D0AF5">
              <w:rPr>
                <w:rFonts w:cstheme="minorHAnsi"/>
              </w:rPr>
              <w:t xml:space="preserve">• wyjaśnia zasady wyboru najlepszej lokaty, </w:t>
            </w:r>
            <w:r w:rsidRPr="004D0AF5">
              <w:rPr>
                <w:rFonts w:cstheme="minorHAnsi"/>
              </w:rPr>
              <w:br/>
              <w:t>z uwzględnieniem realnej stopy procentowej,</w:t>
            </w:r>
          </w:p>
          <w:p w:rsidR="00933162" w:rsidRDefault="00933162" w:rsidP="00B40C6D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rolę Biura Informacji Kredytowej (BIK) w procesie przyznawania kredytów,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relację zakresu ochrony i sumy ubezpieczenia do wysokości składki,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charakteryzuje system </w:t>
            </w:r>
            <w:r w:rsidRPr="004D0AF5">
              <w:rPr>
                <w:rFonts w:cstheme="minorHAnsi"/>
              </w:rPr>
              <w:lastRenderedPageBreak/>
              <w:t xml:space="preserve">zabezpieczenia społecznego (ubezpieczenia społeczne </w:t>
            </w:r>
            <w:r w:rsidRPr="004D0AF5">
              <w:rPr>
                <w:rFonts w:cstheme="minorHAnsi"/>
              </w:rPr>
              <w:br/>
              <w:t>i zdrowotne),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sz w:val="16"/>
                <w:szCs w:val="16"/>
              </w:rPr>
            </w:pPr>
            <w:r w:rsidRPr="004D0AF5">
              <w:rPr>
                <w:rFonts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</w:rPr>
            </w:pPr>
            <w:r w:rsidRPr="004D0AF5">
              <w:rPr>
                <w:rFonts w:cstheme="minorHAnsi"/>
              </w:rPr>
              <w:t>• analizuje przykładową umowę pożyczki,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33162" w:rsidRDefault="00933162" w:rsidP="00933162">
      <w:bookmarkStart w:id="0" w:name="_Hlk141876172"/>
      <w:r>
        <w:lastRenderedPageBreak/>
        <w:br w:type="page"/>
      </w:r>
      <w:bookmarkStart w:id="1" w:name="_GoBack"/>
      <w:bookmarkEnd w:id="1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.Oszczędzanie</w:t>
            </w:r>
            <w:proofErr w:type="spellEnd"/>
            <w:r w:rsidRPr="00D83BDA">
              <w:rPr>
                <w:rFonts w:asciiTheme="minorHAnsi" w:hAnsiTheme="minorHAnsi" w:cstheme="minorHAnsi"/>
                <w:b/>
              </w:rPr>
              <w:t xml:space="preserve"> i inwestowanie</w:t>
            </w:r>
          </w:p>
        </w:tc>
      </w:tr>
      <w:tr w:rsidR="00933162" w:rsidRPr="00D83BDA" w:rsidTr="00B40C6D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inwestowanie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oszczędzanie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instrument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finansowy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papiery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wartościowe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obligacje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akcje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>pojęć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makler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indeks giełdowy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ceduła giełdowa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hossa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bessa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instytucje rynku kapitałowego w Polsce,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określa miejsce GPW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systemie rynku kapitałowego,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są fundusze inwestycyjne,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</w:t>
            </w:r>
            <w:r>
              <w:rPr>
                <w:rFonts w:cstheme="minorHAnsi"/>
              </w:rPr>
              <w:t xml:space="preserve"> znaczenie </w:t>
            </w:r>
            <w:r w:rsidRPr="004D0AF5">
              <w:rPr>
                <w:rFonts w:cstheme="minorHAnsi"/>
              </w:rPr>
              <w:t>poję</w:t>
            </w:r>
            <w:r>
              <w:rPr>
                <w:rFonts w:cstheme="minorHAnsi"/>
              </w:rPr>
              <w:t>ć</w:t>
            </w:r>
            <w:r w:rsidRPr="004D0AF5">
              <w:rPr>
                <w:rFonts w:cstheme="minorHAnsi"/>
              </w:rPr>
              <w:t xml:space="preserve">: </w:t>
            </w:r>
            <w:r w:rsidRPr="004D0AF5">
              <w:rPr>
                <w:rFonts w:cstheme="minorHAnsi"/>
                <w:i/>
              </w:rPr>
              <w:t>jednostka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uczestnictwa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certyfikat</w:t>
            </w:r>
            <w:r>
              <w:rPr>
                <w:rFonts w:cstheme="minorHAnsi"/>
                <w:i/>
              </w:rPr>
              <w:t xml:space="preserve"> </w:t>
            </w:r>
            <w:r w:rsidRPr="004D0AF5">
              <w:rPr>
                <w:rFonts w:cstheme="minorHAnsi"/>
                <w:i/>
              </w:rPr>
              <w:t>inwestycyjny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inwestycji według różnych kryteriów (przedmiot inwestycji, podmiot inwestowania),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rynki giełdowe na GPW,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rodzaje funduszy inwestycyjnych, uwzględniając potencjalne zyski roczne oraz ryzyko wystąpienia strat,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rozróżnia i charakteryzuje inwestycje rzeczowe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finansowe,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różnice między poszczególnymi rodzajami papierów wartościowych,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tabele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informacjami giełdowymi,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mechanizm inwestowania w akcje na giełdzie papierów wartościowych na przykładzie GWP,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 wag</w:t>
            </w:r>
            <w:r w:rsidRPr="004D0AF5">
              <w:rPr>
                <w:rFonts w:eastAsia="TimesNewRoman" w:cstheme="minorHAnsi"/>
              </w:rPr>
              <w:t xml:space="preserve">ę podstawowych wskaźników giełdowych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podejmowaniu decyzji dotycz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cych inwestowania na giełdzie,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kryteria wyboru formy inwestycji,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zależność między czasem i ryzkiem a zyskiem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inwestycji,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dlaczego ważne jest korzystanie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wiarygodnych informacji przed podjęciem decyzji finansowych,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omawia działania podejmowane przed rozpoczęciem inwestowania na giełdzie,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dostrzega 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nicowanie stopnia ryzyka i wysokości potencjalnych zysków </w:t>
            </w:r>
            <w:r w:rsidRPr="004D0AF5">
              <w:rPr>
                <w:rFonts w:cstheme="minorHAnsi"/>
              </w:rPr>
              <w:br/>
              <w:t>w zale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>no</w:t>
            </w:r>
            <w:r w:rsidRPr="004D0AF5">
              <w:rPr>
                <w:rFonts w:eastAsia="TimesNewRoman" w:cstheme="minorHAnsi"/>
              </w:rPr>
              <w:t>ś</w:t>
            </w:r>
            <w:r w:rsidRPr="004D0AF5">
              <w:rPr>
                <w:rFonts w:cstheme="minorHAnsi"/>
              </w:rPr>
              <w:t>ci od rodzaju inwestycji oraz okresu inwestowania,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omawia rolę giełdy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gospodarce,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przeprowadza symulowaną alokację środków finansowych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w wybrane formy oszczędzania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inwestowania,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4D0AF5">
              <w:rPr>
                <w:rFonts w:cstheme="minorHAnsi"/>
              </w:rPr>
              <w:t xml:space="preserve">• ocenia przykłady praktyk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zachowań etycznych oraz nieetycznych na rynku finansowym i formułuje rekomendacje, co zrobić, żeby nie paść ofiarą nieuczciwych praktyk,</w:t>
            </w:r>
          </w:p>
        </w:tc>
      </w:tr>
      <w:bookmarkEnd w:id="0"/>
    </w:tbl>
    <w:p w:rsidR="00933162" w:rsidRDefault="00933162" w:rsidP="00933162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47"/>
        <w:gridCol w:w="2947"/>
        <w:gridCol w:w="2947"/>
        <w:gridCol w:w="2947"/>
        <w:gridCol w:w="2948"/>
      </w:tblGrid>
      <w:tr w:rsidR="00933162" w:rsidRPr="00D83BDA" w:rsidTr="00B40C6D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proofErr w:type="spellStart"/>
            <w:r w:rsidRPr="004D0AF5">
              <w:rPr>
                <w:rFonts w:cstheme="minorHAnsi"/>
                <w:b/>
              </w:rPr>
              <w:lastRenderedPageBreak/>
              <w:t>III.Osoba</w:t>
            </w:r>
            <w:proofErr w:type="spellEnd"/>
            <w:r w:rsidRPr="004D0AF5">
              <w:rPr>
                <w:rFonts w:cstheme="minorHAnsi"/>
                <w:b/>
              </w:rPr>
              <w:t xml:space="preserve"> przedsiębiorcza na rynku pracy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planowanie własnej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czym są kompetencje zawodowe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kompetencje edukacyjne,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sposoby poszukiwania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aktywne poszukiwanie pracy,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cstheme="minorHAnsi"/>
              </w:rPr>
              <w:t>Europass</w:t>
            </w:r>
            <w:proofErr w:type="spellEnd"/>
            <w:r w:rsidRPr="004D0AF5">
              <w:rPr>
                <w:rFonts w:cstheme="minorHAnsi"/>
              </w:rPr>
              <w:t>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pisania CV i listu motywacyjnego,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 rozmowę kwalifikacyjną,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zasady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definiuje różnice pomiędzy zatrudnieniem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</w:t>
            </w:r>
            <w:proofErr w:type="spellStart"/>
            <w:r w:rsidRPr="004D0AF5">
              <w:rPr>
                <w:rFonts w:cstheme="minorHAnsi"/>
              </w:rPr>
              <w:t>samozatrudnieniem</w:t>
            </w:r>
            <w:proofErr w:type="spellEnd"/>
            <w:r w:rsidRPr="004D0AF5">
              <w:rPr>
                <w:rFonts w:cstheme="minorHAnsi"/>
              </w:rPr>
              <w:t xml:space="preserve"> oraz podaje ich zalety i wady,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rodzaje umów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o pracę,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formy rozwiązania umowy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umowy cywilnoprawne (umowę-</w:t>
            </w:r>
            <w:r w:rsidRPr="004D0AF5">
              <w:rPr>
                <w:rFonts w:cstheme="minorHAnsi"/>
              </w:rPr>
              <w:br/>
              <w:t>-zlecenie, umowę o dzieło),</w:t>
            </w:r>
          </w:p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rozró</w:t>
            </w:r>
            <w:r w:rsidRPr="004D0AF5">
              <w:rPr>
                <w:rFonts w:eastAsia="TimesNewRoman" w:cstheme="minorHAnsi"/>
              </w:rPr>
              <w:t>ż</w:t>
            </w:r>
            <w:r w:rsidRPr="004D0AF5">
              <w:rPr>
                <w:rFonts w:cstheme="minorHAnsi"/>
              </w:rPr>
              <w:t xml:space="preserve">nia zachowania etyczne i nieetyczne </w:t>
            </w:r>
            <w:r>
              <w:rPr>
                <w:rFonts w:cstheme="minorHAnsi"/>
              </w:rPr>
              <w:t xml:space="preserve">zarówno </w:t>
            </w:r>
            <w:r w:rsidRPr="004D0AF5">
              <w:rPr>
                <w:rFonts w:cstheme="minorHAnsi"/>
              </w:rPr>
              <w:lastRenderedPageBreak/>
              <w:t>pracodawcy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  <w:t xml:space="preserve">jak </w:t>
            </w:r>
            <w:r w:rsidRPr="004D0AF5">
              <w:rPr>
                <w:rFonts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hanging="7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formułuje swoje cele zawodowe zgodnie z zasadą SMART,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rozpoznanie rynku pracy (uwzględniając zawody deficytowe i nadwyżkowe, najczęstsz</w:t>
            </w:r>
            <w:r>
              <w:rPr>
                <w:rFonts w:cstheme="minorHAnsi"/>
              </w:rPr>
              <w:t>e</w:t>
            </w:r>
            <w:r w:rsidRPr="004D0AF5">
              <w:rPr>
                <w:rFonts w:cstheme="minorHAnsi"/>
              </w:rPr>
              <w:t xml:space="preserve"> oczekiwa</w:t>
            </w:r>
            <w:r>
              <w:rPr>
                <w:rFonts w:cstheme="minorHAnsi"/>
              </w:rPr>
              <w:t xml:space="preserve">nia </w:t>
            </w:r>
            <w:r w:rsidRPr="004D0AF5">
              <w:rPr>
                <w:rFonts w:cstheme="minorHAnsi"/>
              </w:rPr>
              <w:t>pracodawców),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najczęstsze błędy w CV i listach motywacyjnych,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eksponuje swoje zalety,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najczęściej popełniane błędy podczas rozmowy kwalifikacyjnej,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podstawowe prawa i obowiązki pracowników (w tym pracowników młodocianych) oraz pracodawcy,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reguły moralne i normy prawne jako elementy etycznego postępowania,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definiuje</w:t>
            </w:r>
            <w:r>
              <w:rPr>
                <w:rFonts w:cstheme="minorHAnsi"/>
              </w:rPr>
              <w:t xml:space="preserve">, czym </w:t>
            </w:r>
            <w:proofErr w:type="spellStart"/>
            <w:r>
              <w:rPr>
                <w:rFonts w:cstheme="minorHAnsi"/>
              </w:rPr>
              <w:t>jest</w:t>
            </w:r>
            <w:r w:rsidRPr="004D0AF5">
              <w:rPr>
                <w:rFonts w:cstheme="minorHAnsi"/>
              </w:rPr>
              <w:t>mobbing</w:t>
            </w:r>
            <w:proofErr w:type="spellEnd"/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hanging="7"/>
              <w:rPr>
                <w:rFonts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analizuje przykładowe kariery zawodowe znanych ludzi,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rozpoznaje i ocenia własne kompetencje,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uzasadnia konieczność jednoczesnego korzystania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kilku metod szukania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przygotowuje dokumenty aplikacyjne związane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ubieganiem się 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autoprezentacji podczas symulowanej rozmowy kwalifikacyjnej,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przejawy </w:t>
            </w:r>
            <w:proofErr w:type="spellStart"/>
            <w:r w:rsidRPr="004D0AF5">
              <w:rPr>
                <w:rFonts w:cstheme="minorHAnsi"/>
              </w:rPr>
              <w:t>mobbingu</w:t>
            </w:r>
            <w:proofErr w:type="spellEnd"/>
            <w:r w:rsidRPr="004D0AF5">
              <w:rPr>
                <w:rFonts w:cstheme="minorHAnsi"/>
              </w:rPr>
              <w:t>, jego skutki oraz sposoby przeciwdziałania mu,</w:t>
            </w:r>
          </w:p>
          <w:p w:rsidR="00933162" w:rsidRPr="004D0AF5" w:rsidRDefault="00933162" w:rsidP="00B40C6D">
            <w:pPr>
              <w:tabs>
                <w:tab w:val="left" w:pos="148"/>
              </w:tabs>
              <w:spacing w:after="0"/>
              <w:ind w:left="6"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130"/>
              </w:tabs>
              <w:ind w:left="-12" w:firstLine="12"/>
              <w:contextualSpacing/>
              <w:rPr>
                <w:rFonts w:cstheme="minorHAnsi"/>
              </w:rPr>
            </w:pPr>
            <w:r w:rsidRPr="004D0AF5">
              <w:rPr>
                <w:rFonts w:cstheme="minorHAnsi"/>
              </w:rPr>
              <w:t>• planuje swoją karierę zawodową, wyróżniając jej etapy,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porównuje swoje kompetencje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 oczekiwaniami pracodawców celem oceny własnych szans i zagrożeń na rynku pracy,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charakteryzuje trudności, z którymi borykają się osoby bezrobotne poszukujące pracy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koryguje swoje wystąpienie na podstawie konstruktywnej informacji zwrotnej,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wyjaśnia, z czego wynikają różnice między wynagrodzeniem brutto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wynagrodzeniem netto,</w:t>
            </w:r>
          </w:p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konsekwencje nieetycznych zachowań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relacjach pracownik – pracodawca,</w:t>
            </w:r>
          </w:p>
        </w:tc>
        <w:tc>
          <w:tcPr>
            <w:tcW w:w="2948" w:type="dxa"/>
          </w:tcPr>
          <w:p w:rsidR="00933162" w:rsidRPr="004D0AF5" w:rsidRDefault="00933162" w:rsidP="00B40C6D">
            <w:pPr>
              <w:spacing w:after="0"/>
              <w:ind w:firstLine="12"/>
              <w:rPr>
                <w:rFonts w:cstheme="minorHAnsi"/>
              </w:rPr>
            </w:pPr>
            <w:r w:rsidRPr="004D0AF5">
              <w:rPr>
                <w:rFonts w:cstheme="minorHAnsi"/>
              </w:rPr>
              <w:t>• opracowuje plan swojej ścieżki edukacyjnej adekwatny do planu kariery zawodowej,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formy zatrudnienia na podstawie umów cywilnoprawnych,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a następnie wskazuje podstawowe cechy odróżniające je od umowy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o pracę,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analizuje poszczególne rodzaje umów o pracę,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a następnie wskazuje ich zalety i wady z punktu widzenia pracownika oraz pracodawcy,</w:t>
            </w:r>
          </w:p>
        </w:tc>
      </w:tr>
      <w:tr w:rsidR="00933162" w:rsidRPr="00D83BDA" w:rsidTr="00B40C6D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933162" w:rsidRPr="004D0AF5" w:rsidRDefault="00933162" w:rsidP="00B40C6D">
            <w:pPr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  <w:b/>
              </w:rPr>
              <w:lastRenderedPageBreak/>
              <w:t>IV. P</w:t>
            </w:r>
            <w:r w:rsidRPr="00D83BDA">
              <w:rPr>
                <w:rFonts w:cstheme="minorHAnsi"/>
                <w:b/>
              </w:rPr>
              <w:t>rzedsiębiorstwo</w:t>
            </w:r>
          </w:p>
        </w:tc>
      </w:tr>
      <w:tr w:rsidR="00933162" w:rsidRPr="00D83BDA" w:rsidTr="00B40C6D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pojęć: </w:t>
            </w:r>
            <w:r w:rsidRPr="004D0AF5">
              <w:rPr>
                <w:rFonts w:cstheme="minorHAnsi"/>
                <w:i/>
              </w:rPr>
              <w:t>styl kierowania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motywowanie</w:t>
            </w:r>
            <w:r w:rsidRPr="004D0AF5">
              <w:rPr>
                <w:rFonts w:cstheme="minorHAnsi"/>
              </w:rPr>
              <w:t xml:space="preserve">, </w:t>
            </w:r>
            <w:r w:rsidRPr="004D0AF5">
              <w:rPr>
                <w:rFonts w:cstheme="minorHAnsi"/>
                <w:i/>
              </w:rPr>
              <w:t>efekt synergii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cechy dobrego przywódcy (kierownika lub lidera) zespołu,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główne sposoby motywowania pracowników,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sposoby poszukiwania pomysłu na własny biznes,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czym jest biznesplan,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definiuje, czym są przychód, koszty i dochód,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</w:t>
            </w:r>
            <w:r>
              <w:rPr>
                <w:rFonts w:cstheme="minorHAnsi"/>
              </w:rPr>
              <w:t xml:space="preserve">pojęcia </w:t>
            </w:r>
            <w:r w:rsidRPr="004D0AF5">
              <w:rPr>
                <w:rFonts w:cstheme="minorHAnsi"/>
                <w:i/>
              </w:rPr>
              <w:t>etyka zawodowa</w:t>
            </w:r>
            <w:r w:rsidRPr="004D0AF5"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działania etyczne i nieetyczne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biznesie,</w:t>
            </w:r>
          </w:p>
          <w:p w:rsidR="00933162" w:rsidRPr="00B06043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wyjaśnia znaczenie pojęcia </w:t>
            </w:r>
            <w:r w:rsidRPr="00B06043">
              <w:rPr>
                <w:rFonts w:cstheme="minorHAnsi"/>
                <w:i/>
              </w:rPr>
              <w:t>korupcja</w:t>
            </w:r>
            <w:r w:rsidRPr="00B06043">
              <w:rPr>
                <w:rFonts w:cstheme="minorHAnsi"/>
              </w:rPr>
              <w:t xml:space="preserve">, </w:t>
            </w:r>
          </w:p>
          <w:p w:rsidR="00933162" w:rsidRPr="004D0AF5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 cele społecznej odpowiedzialności przedsiębiorstw</w:t>
            </w:r>
            <w:r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wymienia i charakteryzuje elementy oraz przebieg procesu zarządzania,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omawia zasady organizacji pracy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przedsiębiorstwie,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style zarządzania i wyjaśnia, na czym one polegają,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opisuje możliwe źródła finansowania działalności gospodarczej,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wskazuje najczęstsze przyczyny niepowodzeń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omawia zasady sporządzania biznesplanu,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elementy biznesplanu,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rodzaje kosztów,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wymienia, rozróżnia oraz charakteryzuje podstawowe wartości etyczne w biznesie,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rodzaje korupcji, 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przyczyny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 xml:space="preserve">i skutki oraz sposoby </w:t>
            </w:r>
            <w:r w:rsidRPr="004D0AF5">
              <w:rPr>
                <w:rFonts w:cstheme="minorHAnsi"/>
              </w:rPr>
              <w:lastRenderedPageBreak/>
              <w:t>przeciwdziałania korupcji,</w:t>
            </w:r>
          </w:p>
          <w:p w:rsidR="00933162" w:rsidRPr="00D83BDA" w:rsidRDefault="00933162" w:rsidP="00B40C6D">
            <w:pPr>
              <w:pStyle w:val="Akapitzlist"/>
              <w:tabs>
                <w:tab w:val="left" w:pos="0"/>
                <w:tab w:val="left" w:pos="13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wymienia i charakteryzuje korzyści dla firm wynikające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ze społecznej odpowiedzialności przedsiębiorstw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 xml:space="preserve">• dowodzi skuteczności łączenia różnych sposobów motywowania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kontrolowania podwładnych,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wyjaśnia, na czym polega kontrolowanie w procesie zarządzania przedsiębiorstwem,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znajduje pomysł na własną działalność gospodarczą na podstawie analizy rynku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doświadczenia innych przedsiębiorców,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wymienia i charakteryzuje etapy zakładania własnej działalności gospodarczej,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uzasadnia przydatność sporządzania biznesplanu niezależnie od etapów rozwoju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>• sporz</w:t>
            </w:r>
            <w:r w:rsidRPr="004D0AF5">
              <w:rPr>
                <w:rFonts w:eastAsia="TimesNewRoman" w:cstheme="minorHAnsi"/>
              </w:rPr>
              <w:t>ą</w:t>
            </w:r>
            <w:r w:rsidRPr="004D0AF5">
              <w:rPr>
                <w:rFonts w:cstheme="minorHAnsi"/>
              </w:rPr>
              <w:t>dza w zespole wstępną koncepcję własnego biznesu,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ind w:hanging="21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dowodzi negatywnego </w:t>
            </w:r>
            <w:r w:rsidRPr="004D0AF5">
              <w:rPr>
                <w:rFonts w:cstheme="minorHAnsi"/>
              </w:rPr>
              <w:lastRenderedPageBreak/>
              <w:t xml:space="preserve">wpływu </w:t>
            </w:r>
            <w:r w:rsidRPr="00563A36">
              <w:rPr>
                <w:rFonts w:cstheme="minorHAnsi"/>
              </w:rPr>
              <w:t>szarej strefy</w:t>
            </w:r>
            <w:r>
              <w:rPr>
                <w:rFonts w:cstheme="minorHAnsi"/>
              </w:rPr>
              <w:t xml:space="preserve">  </w:t>
            </w:r>
            <w:r w:rsidRPr="004D0AF5">
              <w:rPr>
                <w:rFonts w:cstheme="minorHAnsi"/>
              </w:rPr>
              <w:t>na gospodarkę</w:t>
            </w:r>
            <w:r>
              <w:rPr>
                <w:rFonts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lastRenderedPageBreak/>
              <w:t>• wykazuje znaczenie zarządzania w osiąganiu celów przedsiębiorstwa,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oceny pomysłu na własną działalność gospodarczą pod względem innowacyjności,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identyfikuje mocne i słabe strony oraz szanse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zagrożenia projektowanego przedsiębiorstwa, wykorzystując metodę SWOT,</w:t>
            </w:r>
          </w:p>
          <w:p w:rsidR="00933162" w:rsidRPr="004D0AF5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wykazuje znaczenie ochrony własności intelektualnej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w prowadzonej działalności</w:t>
            </w:r>
            <w:r>
              <w:rPr>
                <w:rFonts w:cstheme="minorHAnsi"/>
              </w:rPr>
              <w:t>,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 xml:space="preserve">• dokonuje prezentacji koncepcji własnego biznesu </w:t>
            </w:r>
            <w:r>
              <w:rPr>
                <w:rFonts w:cstheme="minorHAnsi"/>
              </w:rPr>
              <w:br/>
            </w:r>
            <w:r w:rsidRPr="004D0AF5">
              <w:rPr>
                <w:rFonts w:cstheme="minorHAnsi"/>
              </w:rPr>
              <w:t>i na podstawie komunikatów zwrotnych modyfikuje jej elementy,</w:t>
            </w:r>
          </w:p>
          <w:p w:rsidR="00933162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4D0AF5">
              <w:rPr>
                <w:rFonts w:cstheme="minorHAnsi"/>
              </w:rPr>
              <w:t>• dokonuje rachunku zysków i strat</w:t>
            </w:r>
            <w:r>
              <w:rPr>
                <w:rFonts w:cstheme="minorHAnsi"/>
              </w:rPr>
              <w:t>,</w:t>
            </w:r>
          </w:p>
          <w:p w:rsidR="00933162" w:rsidRPr="00D83BDA" w:rsidRDefault="00933162" w:rsidP="00B40C6D">
            <w:pPr>
              <w:pStyle w:val="Akapitzlist"/>
              <w:tabs>
                <w:tab w:val="left" w:pos="-12"/>
                <w:tab w:val="left" w:pos="130"/>
              </w:tabs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933162" w:rsidRPr="004D0AF5" w:rsidRDefault="00933162" w:rsidP="00B40C6D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</w:p>
        </w:tc>
      </w:tr>
    </w:tbl>
    <w:p w:rsidR="00933162" w:rsidRPr="00933162" w:rsidRDefault="00933162" w:rsidP="00933162">
      <w:pPr>
        <w:rPr>
          <w:sz w:val="32"/>
          <w:szCs w:val="32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AF64A4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> </w:t>
      </w:r>
    </w:p>
    <w:p w:rsidR="00947C8D" w:rsidRPr="00417C3D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AF64A4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1508E9">
        <w:rPr>
          <w:rFonts w:ascii="Times New Roman" w:hAnsi="Times New Roman"/>
          <w:sz w:val="24"/>
          <w:szCs w:val="24"/>
        </w:rPr>
        <w:t>Sabinę Pasiu</w:t>
      </w:r>
      <w:r w:rsidR="00417C3D">
        <w:rPr>
          <w:rFonts w:ascii="Times New Roman" w:hAnsi="Times New Roman"/>
          <w:sz w:val="24"/>
          <w:szCs w:val="24"/>
        </w:rPr>
        <w:t>t</w:t>
      </w:r>
    </w:p>
    <w:p w:rsidR="000E3286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F23B5C" w:rsidRPr="001A3555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1A3555">
        <w:rPr>
          <w:b/>
          <w:sz w:val="28"/>
          <w:szCs w:val="28"/>
        </w:rPr>
        <w:lastRenderedPageBreak/>
        <w:t>Sposoby sprawdzania osiągnięć edukacyjnych uczniów</w:t>
      </w:r>
    </w:p>
    <w:p w:rsidR="00F23B5C" w:rsidRDefault="00F23B5C" w:rsidP="00F23B5C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odpowiedzią na pytania nauczyciela, prezentacja rozwiązania zadania lub wykonanie innego polecenia,( waga 2)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nieza</w:t>
      </w:r>
      <w:r>
        <w:rPr>
          <w:color w:val="000000"/>
          <w:sz w:val="24"/>
          <w:szCs w:val="24"/>
          <w:shd w:val="clear" w:color="auto" w:fill="FFFFFF"/>
        </w:rPr>
        <w:t>powiedziane, krótkie formy ustne</w:t>
      </w:r>
    </w:p>
    <w:p w:rsidR="00F23B5C" w:rsidRDefault="00F23B5C" w:rsidP="00F23B5C">
      <w:pPr>
        <w:pStyle w:val="Akapitzlist"/>
        <w:widowControl/>
        <w:numPr>
          <w:ilvl w:val="0"/>
          <w:numId w:val="10"/>
        </w:numPr>
        <w:adjustRightInd w:val="0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AC0FC6">
        <w:rPr>
          <w:color w:val="000000"/>
          <w:sz w:val="24"/>
          <w:szCs w:val="24"/>
          <w:shd w:val="clear" w:color="auto" w:fill="FFFFFF"/>
        </w:rPr>
        <w:t>obejmują materiał z 3 ostatnich lekcji </w:t>
      </w:r>
    </w:p>
    <w:p w:rsidR="00F23B5C" w:rsidRPr="00D5437E" w:rsidRDefault="00F23B5C" w:rsidP="00F23B5C">
      <w:pPr>
        <w:pStyle w:val="Akapitzlist"/>
        <w:adjustRightInd w:val="0"/>
        <w:ind w:left="1155"/>
        <w:jc w:val="both"/>
        <w:rPr>
          <w:color w:val="000000"/>
          <w:sz w:val="24"/>
          <w:szCs w:val="24"/>
          <w:shd w:val="clear" w:color="auto" w:fill="FFFFFF"/>
        </w:rPr>
      </w:pPr>
    </w:p>
    <w:p w:rsidR="00F23B5C" w:rsidRPr="00AB4CB9" w:rsidRDefault="00F23B5C" w:rsidP="00F23B5C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wypowiedź ustna, będąca prezentacją lub odczytaniem obszerniejszego materiału przygotowanego przez ucznia na zadany wcześniej temat</w:t>
      </w:r>
    </w:p>
    <w:p w:rsidR="00F23B5C" w:rsidRDefault="00F23B5C" w:rsidP="00F23B5C">
      <w:pPr>
        <w:pStyle w:val="Akapitzlist"/>
        <w:widowControl/>
        <w:autoSpaceDE/>
        <w:autoSpaceDN/>
        <w:spacing w:after="200" w:line="276" w:lineRule="auto"/>
        <w:ind w:left="644" w:firstLine="0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( waga 1)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>pisemna praca domowa, waga (1</w:t>
      </w:r>
      <w:r>
        <w:rPr>
          <w:sz w:val="24"/>
          <w:szCs w:val="24"/>
        </w:rPr>
        <w:t>-2 w zależności od stopnia trudności</w:t>
      </w:r>
      <w:r w:rsidRPr="00AC0FC6">
        <w:rPr>
          <w:sz w:val="24"/>
          <w:szCs w:val="24"/>
        </w:rPr>
        <w:t>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może mieć formę pisemną lub ustną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  <w:shd w:val="clear" w:color="auto" w:fill="FFFFFF"/>
        </w:rPr>
        <w:t>brak zadania lub jego części skutkuje oceną niedostateczną</w:t>
      </w:r>
    </w:p>
    <w:p w:rsidR="00F23B5C" w:rsidRDefault="00F23B5C" w:rsidP="00F23B5C">
      <w:pPr>
        <w:pStyle w:val="Akapitzlist"/>
        <w:jc w:val="both"/>
        <w:rPr>
          <w:sz w:val="24"/>
          <w:szCs w:val="24"/>
        </w:rPr>
      </w:pP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C0FC6">
        <w:rPr>
          <w:sz w:val="24"/>
          <w:szCs w:val="24"/>
        </w:rPr>
        <w:t>krótka praca pisemna obejmująca wiadomości i umiejętności z trzech ost</w:t>
      </w:r>
      <w:r>
        <w:rPr>
          <w:sz w:val="24"/>
          <w:szCs w:val="24"/>
        </w:rPr>
        <w:t xml:space="preserve">atnich lekcji  (waga </w:t>
      </w:r>
      <w:r w:rsidRPr="00AC0FC6">
        <w:rPr>
          <w:sz w:val="24"/>
          <w:szCs w:val="24"/>
        </w:rPr>
        <w:t>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sz w:val="24"/>
          <w:szCs w:val="24"/>
        </w:rPr>
        <w:t xml:space="preserve">sprawdzian/praca klasowa – pisemna praca kontrolna, obejmująca wiadomości i umiejętności z całego działu programowego, </w:t>
      </w:r>
      <w:r>
        <w:rPr>
          <w:sz w:val="24"/>
          <w:szCs w:val="24"/>
        </w:rPr>
        <w:t xml:space="preserve">kilku działów, </w:t>
      </w:r>
      <w:r w:rsidRPr="00AC0FC6">
        <w:rPr>
          <w:sz w:val="24"/>
          <w:szCs w:val="24"/>
        </w:rPr>
        <w:t>(waga 3</w:t>
      </w:r>
      <w:r>
        <w:rPr>
          <w:sz w:val="24"/>
          <w:szCs w:val="24"/>
        </w:rPr>
        <w:t xml:space="preserve"> )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 xml:space="preserve">zapowiedziany przynajmniej tydzień wcześniej i </w:t>
      </w:r>
      <w:r>
        <w:rPr>
          <w:color w:val="00000A"/>
          <w:sz w:val="24"/>
          <w:szCs w:val="24"/>
        </w:rPr>
        <w:t xml:space="preserve">termin </w:t>
      </w:r>
      <w:r w:rsidRPr="00AC0FC6">
        <w:rPr>
          <w:color w:val="00000A"/>
          <w:sz w:val="24"/>
          <w:szCs w:val="24"/>
        </w:rPr>
        <w:t>zapisany</w:t>
      </w:r>
      <w:r>
        <w:rPr>
          <w:color w:val="00000A"/>
          <w:sz w:val="24"/>
          <w:szCs w:val="24"/>
        </w:rPr>
        <w:t xml:space="preserve"> w harmonogramie prac pisemnych </w:t>
      </w:r>
      <w:r w:rsidRPr="00AC0FC6">
        <w:rPr>
          <w:color w:val="00000A"/>
          <w:sz w:val="24"/>
          <w:szCs w:val="24"/>
        </w:rPr>
        <w:t xml:space="preserve"> w e- dzienniku;</w:t>
      </w:r>
    </w:p>
    <w:p w:rsidR="00F23B5C" w:rsidRPr="00AC0FC6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0"/>
          <w:sz w:val="24"/>
          <w:szCs w:val="24"/>
        </w:rPr>
        <w:t>zakres materiału na pracę pisemną szczegółowo określa nauczyciel,</w:t>
      </w:r>
    </w:p>
    <w:p w:rsidR="00F23B5C" w:rsidRPr="008C2D1F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AC0FC6">
        <w:rPr>
          <w:color w:val="00000A"/>
          <w:sz w:val="24"/>
          <w:szCs w:val="24"/>
        </w:rPr>
        <w:t>w przypadku nieobecności usprawiedliw</w:t>
      </w:r>
      <w:r>
        <w:rPr>
          <w:color w:val="00000A"/>
          <w:sz w:val="24"/>
          <w:szCs w:val="24"/>
        </w:rPr>
        <w:t>ionej na sprawdzianie</w:t>
      </w:r>
      <w:r w:rsidRPr="00AC0FC6">
        <w:rPr>
          <w:color w:val="00000A"/>
          <w:sz w:val="24"/>
          <w:szCs w:val="24"/>
        </w:rPr>
        <w:t>, uczeń zalicza materiał objęty sprawdzianem w formie pisemnej lub ustnej, w terminie i formie ustalonej przez nauczyciela w porozumieniu z uczniem</w:t>
      </w:r>
    </w:p>
    <w:p w:rsidR="00F23B5C" w:rsidRPr="00C20D30" w:rsidRDefault="00F23B5C" w:rsidP="00F23B5C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20D30">
        <w:rPr>
          <w:sz w:val="24"/>
          <w:szCs w:val="24"/>
        </w:rPr>
        <w:t xml:space="preserve">o nieobecności ucznia trwającej co najmniej 7 dni dydaktycznych nauczyciel wyznacza termin przystąpienia do prac klasowych </w:t>
      </w:r>
      <w:r>
        <w:rPr>
          <w:sz w:val="24"/>
          <w:szCs w:val="24"/>
        </w:rPr>
        <w:t xml:space="preserve">            </w:t>
      </w:r>
      <w:r w:rsidRPr="00C20D30">
        <w:rPr>
          <w:sz w:val="24"/>
          <w:szCs w:val="24"/>
        </w:rPr>
        <w:t>i wypracowań nie wcześniej niż po 5 dniach dydaktycznych od ustania absencji;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ćwiczenie praktyczne polegające na wykonaniu zadania według podanej instrukcji lub własnej metody postępowania i prezentacja jego wyników w formie ustnej lub pisemnej,</w:t>
      </w:r>
      <w:r>
        <w:rPr>
          <w:sz w:val="24"/>
          <w:szCs w:val="24"/>
        </w:rPr>
        <w:t xml:space="preserve"> (waga 1-2)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praca projektowa do wykonania s</w:t>
      </w:r>
      <w:r>
        <w:rPr>
          <w:sz w:val="24"/>
          <w:szCs w:val="24"/>
        </w:rPr>
        <w:t>amodzielnie lub w zespole (waga 2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aktywność, (waga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</w:rPr>
      </w:pPr>
      <w:r w:rsidRPr="008C2D1F">
        <w:rPr>
          <w:sz w:val="24"/>
          <w:szCs w:val="24"/>
        </w:rPr>
        <w:t>udział w konkursach i olimpiadzie w zależności od szczebla i zajętego miejsca (waga od</w:t>
      </w:r>
      <w:r>
        <w:rPr>
          <w:sz w:val="24"/>
          <w:szCs w:val="24"/>
        </w:rPr>
        <w:t xml:space="preserve"> 1</w:t>
      </w:r>
      <w:r w:rsidRPr="008C2D1F">
        <w:rPr>
          <w:sz w:val="24"/>
          <w:szCs w:val="24"/>
        </w:rPr>
        <w:t xml:space="preserve">  do</w:t>
      </w:r>
      <w:r>
        <w:rPr>
          <w:sz w:val="24"/>
          <w:szCs w:val="24"/>
        </w:rPr>
        <w:t xml:space="preserve"> 4 </w:t>
      </w:r>
      <w:r w:rsidRPr="008C2D1F">
        <w:rPr>
          <w:sz w:val="24"/>
          <w:szCs w:val="24"/>
        </w:rPr>
        <w:t>)</w:t>
      </w:r>
    </w:p>
    <w:p w:rsidR="00F23B5C" w:rsidRDefault="00F23B5C" w:rsidP="00F23B5C">
      <w:pPr>
        <w:pStyle w:val="Akapitzlist"/>
        <w:numPr>
          <w:ilvl w:val="0"/>
          <w:numId w:val="8"/>
        </w:numPr>
        <w:rPr>
          <w:b/>
          <w:sz w:val="28"/>
          <w:szCs w:val="28"/>
        </w:rPr>
      </w:pPr>
      <w:r w:rsidRPr="00AB4CB9">
        <w:rPr>
          <w:b/>
          <w:sz w:val="28"/>
          <w:szCs w:val="28"/>
        </w:rPr>
        <w:t>Warunki i tryb uzyskania wyższej niż przewidywana rocznej oceny klasyfi</w:t>
      </w:r>
      <w:r>
        <w:rPr>
          <w:b/>
          <w:sz w:val="28"/>
          <w:szCs w:val="28"/>
        </w:rPr>
        <w:t>kacyjnej</w:t>
      </w:r>
    </w:p>
    <w:p w:rsidR="00F23B5C" w:rsidRPr="00AB4CB9" w:rsidRDefault="00F23B5C" w:rsidP="00F23B5C">
      <w:pPr>
        <w:pStyle w:val="Akapitzlist"/>
        <w:ind w:left="1080" w:firstLine="0"/>
        <w:rPr>
          <w:b/>
          <w:sz w:val="28"/>
          <w:szCs w:val="28"/>
        </w:rPr>
      </w:pPr>
    </w:p>
    <w:p w:rsidR="00F23B5C" w:rsidRPr="00AB4CB9" w:rsidRDefault="00F23B5C" w:rsidP="00F23B5C">
      <w:pPr>
        <w:pStyle w:val="Akapitzlist"/>
        <w:ind w:left="1080" w:firstLine="0"/>
        <w:rPr>
          <w:sz w:val="24"/>
          <w:szCs w:val="24"/>
        </w:rPr>
      </w:pPr>
      <w:r w:rsidRPr="00AB4CB9">
        <w:rPr>
          <w:sz w:val="24"/>
          <w:szCs w:val="24"/>
        </w:rPr>
        <w:t>Warunki i tryb uzyskania wyższej niż przewidywana rocznej oceny klasyfikacyjnej regulowane są w Statucie rozdział 14</w:t>
      </w:r>
      <w:r>
        <w:rPr>
          <w:sz w:val="24"/>
          <w:szCs w:val="24"/>
        </w:rPr>
        <w:t>.</w:t>
      </w: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Default="00F23B5C" w:rsidP="00F23B5C">
      <w:pPr>
        <w:spacing w:after="200" w:line="276" w:lineRule="auto"/>
        <w:contextualSpacing/>
        <w:jc w:val="both"/>
        <w:rPr>
          <w:sz w:val="24"/>
          <w:szCs w:val="24"/>
        </w:rPr>
      </w:pPr>
    </w:p>
    <w:p w:rsidR="00F23B5C" w:rsidRPr="00E57602" w:rsidRDefault="00F23B5C" w:rsidP="00F23B5C">
      <w:pPr>
        <w:pStyle w:val="Akapitzlis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Pozostałe zasady dot.</w:t>
      </w:r>
      <w:r w:rsidRPr="00AB4CB9">
        <w:rPr>
          <w:b/>
          <w:sz w:val="28"/>
          <w:szCs w:val="28"/>
        </w:rPr>
        <w:t xml:space="preserve"> oceniania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W odpowiedziach pisemnych, w których poszczególne zadania są punktowane, ocena, jaką otrzymuje uczeń, jest zgodna z przyjętym rozkładem procentowym dla danej oceny tj.</w:t>
      </w:r>
    </w:p>
    <w:p w:rsidR="00F23B5C" w:rsidRPr="00AF64A4" w:rsidRDefault="00F23B5C" w:rsidP="00F23B5C">
      <w:pPr>
        <w:pStyle w:val="Tekstpodstawowy"/>
        <w:spacing w:before="3"/>
      </w:pPr>
    </w:p>
    <w:p w:rsidR="00F23B5C" w:rsidRPr="00D84B18" w:rsidRDefault="00F23B5C" w:rsidP="00F23B5C">
      <w:pPr>
        <w:ind w:left="1416"/>
        <w:rPr>
          <w:rFonts w:ascii="Times New Roman" w:hAnsi="Times New Roman" w:cs="Times New Roman"/>
          <w:sz w:val="24"/>
          <w:szCs w:val="24"/>
        </w:rPr>
      </w:pPr>
      <w:r w:rsidRPr="00AF64A4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ndst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dop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dst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 w:rsidRPr="00AF64A4">
        <w:rPr>
          <w:rFonts w:ascii="Times New Roman" w:hAnsi="Times New Roman" w:cs="Times New Roman"/>
          <w:color w:val="000000"/>
          <w:sz w:val="24"/>
          <w:szCs w:val="24"/>
        </w:rPr>
        <w:t>bdb</w:t>
      </w:r>
      <w:proofErr w:type="spellEnd"/>
      <w:r w:rsidRPr="00AF64A4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AF64A4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F23B5C" w:rsidRPr="00AB4CB9" w:rsidRDefault="00F23B5C" w:rsidP="00F23B5C">
      <w:pPr>
        <w:pStyle w:val="Akapitzlist"/>
        <w:numPr>
          <w:ilvl w:val="0"/>
          <w:numId w:val="15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AB4CB9">
        <w:rPr>
          <w:sz w:val="24"/>
          <w:szCs w:val="24"/>
        </w:rPr>
        <w:t>Ocenę śródroczną lub roczną (z uwzględnieniem wszystkich ocen w danym roku szkolnym) ustala się jako średnią ważoną ocen bieżących wg następującej skali:</w:t>
      </w:r>
    </w:p>
    <w:p w:rsidR="00F23B5C" w:rsidRPr="00AF64A4" w:rsidRDefault="00F23B5C" w:rsidP="00F23B5C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Średnia ważona</w:t>
            </w:r>
            <w:r w:rsidRPr="00AF64A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Ocena śródroczna/roczna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niedostateczny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dopuszczający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dostateczny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bardzo dobry</w:t>
            </w:r>
          </w:p>
        </w:tc>
      </w:tr>
      <w:tr w:rsidR="00F23B5C" w:rsidRPr="00AF64A4" w:rsidTr="00F024CF">
        <w:tc>
          <w:tcPr>
            <w:tcW w:w="184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4A4">
              <w:rPr>
                <w:rFonts w:ascii="Times New Roman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F23B5C" w:rsidRPr="00AF64A4" w:rsidRDefault="00F23B5C" w:rsidP="00F024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AF64A4">
              <w:rPr>
                <w:rFonts w:ascii="Times New Roman" w:hAnsi="Times New Roman" w:cs="Times New Roman"/>
              </w:rPr>
              <w:t>elujący</w:t>
            </w:r>
          </w:p>
        </w:tc>
      </w:tr>
    </w:tbl>
    <w:p w:rsidR="00F23B5C" w:rsidRDefault="00F23B5C" w:rsidP="00F23B5C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F23B5C" w:rsidRPr="00921BED" w:rsidRDefault="00F23B5C" w:rsidP="00F23B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BED">
        <w:rPr>
          <w:rFonts w:ascii="Times New Roman" w:hAnsi="Times New Roman" w:cs="Times New Roman"/>
          <w:sz w:val="24"/>
          <w:szCs w:val="24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3. Uczeń może poprawić oceny  w terminie uzgodnionym z nauczycielem.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4. Uczeń jest zobowiązany do przynoszenia na lekcje zeszytu, podręcznika, zeszytu ćwiczeń.</w:t>
      </w:r>
    </w:p>
    <w:p w:rsidR="00F23B5C" w:rsidRPr="00E57602" w:rsidRDefault="00F23B5C" w:rsidP="00F23B5C">
      <w:pPr>
        <w:jc w:val="both"/>
        <w:rPr>
          <w:rFonts w:ascii="Times New Roman" w:hAnsi="Times New Roman" w:cs="Times New Roman"/>
          <w:sz w:val="24"/>
          <w:szCs w:val="24"/>
        </w:rPr>
      </w:pPr>
      <w:r w:rsidRPr="00E57602">
        <w:rPr>
          <w:rFonts w:ascii="Times New Roman" w:hAnsi="Times New Roman" w:cs="Times New Roman"/>
          <w:sz w:val="24"/>
          <w:szCs w:val="24"/>
        </w:rPr>
        <w:t>5. Nieprzygotowanie ucznia do zajęć regulowane jest w statucie szkoły § 38, ustęp 6,7,8 i 9.</w:t>
      </w:r>
    </w:p>
    <w:p w:rsidR="00F23B5C" w:rsidRDefault="00F23B5C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sectPr w:rsidR="00F23B5C" w:rsidSect="00417C3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20"/>
    <w:multiLevelType w:val="hybridMultilevel"/>
    <w:tmpl w:val="A1FCD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277D"/>
    <w:multiLevelType w:val="hybridMultilevel"/>
    <w:tmpl w:val="14D23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14680"/>
    <w:multiLevelType w:val="hybridMultilevel"/>
    <w:tmpl w:val="94A61B30"/>
    <w:lvl w:ilvl="0" w:tplc="9FD4EF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6409F"/>
    <w:multiLevelType w:val="hybridMultilevel"/>
    <w:tmpl w:val="F14C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5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45C16"/>
    <w:multiLevelType w:val="hybridMultilevel"/>
    <w:tmpl w:val="4F46C57C"/>
    <w:lvl w:ilvl="0" w:tplc="C40A59A4">
      <w:numFmt w:val="bullet"/>
      <w:lvlText w:val="•"/>
      <w:lvlJc w:val="left"/>
      <w:pPr>
        <w:ind w:left="-6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abstractNum w:abstractNumId="7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8">
    <w:nsid w:val="523D2CCB"/>
    <w:multiLevelType w:val="hybridMultilevel"/>
    <w:tmpl w:val="6A664494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9">
    <w:nsid w:val="53B63021"/>
    <w:multiLevelType w:val="hybridMultilevel"/>
    <w:tmpl w:val="15826748"/>
    <w:lvl w:ilvl="0" w:tplc="AE52E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633D"/>
    <w:multiLevelType w:val="hybridMultilevel"/>
    <w:tmpl w:val="C2DC1D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60822DC8"/>
    <w:multiLevelType w:val="hybridMultilevel"/>
    <w:tmpl w:val="222E8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301168"/>
    <w:multiLevelType w:val="hybridMultilevel"/>
    <w:tmpl w:val="F48653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A96428"/>
    <w:multiLevelType w:val="hybridMultilevel"/>
    <w:tmpl w:val="9C7CD7D6"/>
    <w:lvl w:ilvl="0" w:tplc="F6B8953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94BC4"/>
    <w:multiLevelType w:val="hybridMultilevel"/>
    <w:tmpl w:val="2C5AD67A"/>
    <w:lvl w:ilvl="0" w:tplc="04150001">
      <w:start w:val="1"/>
      <w:numFmt w:val="bullet"/>
      <w:lvlText w:val=""/>
      <w:lvlJc w:val="left"/>
      <w:pPr>
        <w:ind w:left="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14"/>
  </w:num>
  <w:num w:numId="6">
    <w:abstractNumId w:val="8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0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3D8A"/>
    <w:rsid w:val="000409DE"/>
    <w:rsid w:val="000E3286"/>
    <w:rsid w:val="001508E9"/>
    <w:rsid w:val="001A3555"/>
    <w:rsid w:val="001F07AC"/>
    <w:rsid w:val="0023670D"/>
    <w:rsid w:val="00294EAC"/>
    <w:rsid w:val="002D3F16"/>
    <w:rsid w:val="00304BCF"/>
    <w:rsid w:val="003A2B66"/>
    <w:rsid w:val="00417C3D"/>
    <w:rsid w:val="004C64FF"/>
    <w:rsid w:val="004E6447"/>
    <w:rsid w:val="006C3D8A"/>
    <w:rsid w:val="00933162"/>
    <w:rsid w:val="00947C8D"/>
    <w:rsid w:val="00A260AA"/>
    <w:rsid w:val="00AA79F4"/>
    <w:rsid w:val="00AF1B9D"/>
    <w:rsid w:val="00AF64A4"/>
    <w:rsid w:val="00B139C5"/>
    <w:rsid w:val="00BE4CE2"/>
    <w:rsid w:val="00C25FD5"/>
    <w:rsid w:val="00C76889"/>
    <w:rsid w:val="00C82EA4"/>
    <w:rsid w:val="00CA427C"/>
    <w:rsid w:val="00D75C61"/>
    <w:rsid w:val="00E574EF"/>
    <w:rsid w:val="00E60D46"/>
    <w:rsid w:val="00ED74F8"/>
    <w:rsid w:val="00F23B5C"/>
    <w:rsid w:val="00F85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31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2180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Bulzak</dc:creator>
  <cp:lastModifiedBy>ILO</cp:lastModifiedBy>
  <cp:revision>7</cp:revision>
  <cp:lastPrinted>2025-09-01T12:28:00Z</cp:lastPrinted>
  <dcterms:created xsi:type="dcterms:W3CDTF">2025-08-28T13:59:00Z</dcterms:created>
  <dcterms:modified xsi:type="dcterms:W3CDTF">2025-09-02T08:21:00Z</dcterms:modified>
</cp:coreProperties>
</file>